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240" w:before="240" w:line="276" w:lineRule="auto"/>
        <w:jc w:val="center"/>
        <w:rPr/>
      </w:pPr>
      <w:bookmarkStart w:colFirst="0" w:colLast="0" w:name="_py7zad8oerv" w:id="0"/>
      <w:bookmarkEnd w:id="0"/>
      <w:r w:rsidDel="00000000" w:rsidR="00000000" w:rsidRPr="00000000">
        <w:rPr>
          <w:rtl w:val="0"/>
        </w:rPr>
        <w:t xml:space="preserve">Procedura umieszczania kursu na platformie Navoica</w:t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240" w:before="240" w:line="276" w:lineRule="auto"/>
        <w:rPr/>
      </w:pPr>
      <w:bookmarkStart w:colFirst="0" w:colLast="0" w:name="_wbvurd5c2cfy" w:id="1"/>
      <w:bookmarkEnd w:id="1"/>
      <w:r w:rsidDel="00000000" w:rsidR="00000000" w:rsidRPr="00000000">
        <w:rPr>
          <w:rtl w:val="0"/>
        </w:rPr>
        <w:t xml:space="preserve">Krok 1 Przygotowanie materiałów</w:t>
      </w:r>
    </w:p>
    <w:p w:rsidR="00000000" w:rsidDel="00000000" w:rsidP="00000000" w:rsidRDefault="00000000" w:rsidRPr="00000000" w14:paraId="00000003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Przygotowanie kursu typu MOOC obejmuje m.in. opracowanie koncepcyjne kursu, przygotowanie konspektu z podziałem na moduły - lekcje - jednostki, właściwy dobór materiałów merytorycznych, metodyczny dobór aktywności, zaprojektowanie polityki oceniania oraz zaplanowanie strategii komunikacji z użytkownikiem.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spacing w:after="240" w:before="240" w:line="276" w:lineRule="auto"/>
        <w:rPr/>
      </w:pPr>
      <w:bookmarkStart w:colFirst="0" w:colLast="0" w:name="_rzkhxoru3ljm" w:id="2"/>
      <w:bookmarkEnd w:id="2"/>
      <w:r w:rsidDel="00000000" w:rsidR="00000000" w:rsidRPr="00000000">
        <w:rPr>
          <w:rtl w:val="0"/>
        </w:rPr>
        <w:t xml:space="preserve">Krok 2 Stworzenie kursu</w:t>
      </w:r>
    </w:p>
    <w:p w:rsidR="00000000" w:rsidDel="00000000" w:rsidP="00000000" w:rsidRDefault="00000000" w:rsidRPr="00000000" w14:paraId="00000005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Udostępniamy Państwu środowisko, w którym należy stworzyć kurs. Aby móc pracować nad kursem, należy zarejestrować się na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https://studio.navoica.pl/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(podając w formularzu służbowy adres email) i po zalogowaniu się wystąpić o uprawnienia twórcy kursów. Takie uprawnienia zatwierdzane są w ciągu 24h w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dni robocz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e. Następnie można rozpocząć tworzenie kursu i jego konfigurację. W przypadku wątpliwości, co i w jakiej kolejności należy wykonać, warto zajrzeć do Centrum Pomocy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https://pomoc.navoica.pl/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wytycznych techniczno-metodycznych, bądź posłużyć się informacjami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zawartymi w kursie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„Techniczne Tworzenie Kursów MOOC” dostępnym na platformie NAVOICA.</w:t>
      </w:r>
    </w:p>
    <w:p w:rsidR="00000000" w:rsidDel="00000000" w:rsidP="00000000" w:rsidRDefault="00000000" w:rsidRPr="00000000" w14:paraId="00000006">
      <w:pPr>
        <w:pStyle w:val="Heading2"/>
        <w:pageBreakBefore w:val="0"/>
        <w:spacing w:after="240" w:before="240" w:line="276" w:lineRule="auto"/>
        <w:rPr/>
      </w:pPr>
      <w:bookmarkStart w:colFirst="0" w:colLast="0" w:name="_yjsdo23up90l" w:id="3"/>
      <w:bookmarkEnd w:id="3"/>
      <w:r w:rsidDel="00000000" w:rsidR="00000000" w:rsidRPr="00000000">
        <w:rPr>
          <w:rtl w:val="0"/>
        </w:rPr>
        <w:t xml:space="preserve">Krok 3 Przeprowadzenie testów</w:t>
      </w:r>
    </w:p>
    <w:p w:rsidR="00000000" w:rsidDel="00000000" w:rsidP="00000000" w:rsidRDefault="00000000" w:rsidRPr="00000000" w14:paraId="00000007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Każdy kurs, zanim zostanie skierowany do publikacji, powinien zostać poddany przez zespół Organizatora tzw. beta testom. Ich celem jest wychwycenie błędów merytorycznych, wszelkich niejasności oraz problemów z wyświetlaniem treści kursu. Warto zaplanować na ten etap około 2 tygodni. </w:t>
      </w:r>
    </w:p>
    <w:p w:rsidR="00000000" w:rsidDel="00000000" w:rsidP="00000000" w:rsidRDefault="00000000" w:rsidRPr="00000000" w14:paraId="00000008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celu przeprowadzenia testów należy udostępnić kurs grupie beta testerów.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testów warto zaprosić osoby, które z kursem nie miały styczności, są dokładne i uważne. Warto je poprosić o zapisywanie wszelkich uwag na bieżąco; nie dokonuj zmian w treści swojego kursu i nie poprawiaj żadnych zgłoszonych błędów przed zakończeniem testu.</w:t>
      </w:r>
    </w:p>
    <w:p w:rsidR="00000000" w:rsidDel="00000000" w:rsidP="00000000" w:rsidRDefault="00000000" w:rsidRPr="00000000" w14:paraId="00000009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Tester nie musi mieć doświadczenia w pracy z aplikacjami, IT czy wiedzy z zakresu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e-learningu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Więcej informacji na temat sposobu zapisów beta testerów: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https://pomoc.navoica.pl/pomoc/beta-testy/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spacing w:after="240" w:before="240" w:line="276" w:lineRule="auto"/>
        <w:rPr/>
      </w:pPr>
      <w:bookmarkStart w:colFirst="0" w:colLast="0" w:name="_mtkq8htymjxk" w:id="4"/>
      <w:bookmarkEnd w:id="4"/>
      <w:r w:rsidDel="00000000" w:rsidR="00000000" w:rsidRPr="00000000">
        <w:rPr>
          <w:rtl w:val="0"/>
        </w:rPr>
        <w:t xml:space="preserve">Krok 4 Ocena </w:t>
      </w:r>
      <w:r w:rsidDel="00000000" w:rsidR="00000000" w:rsidRPr="00000000">
        <w:rPr>
          <w:rtl w:val="0"/>
        </w:rPr>
        <w:t xml:space="preserve">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Zanim kurs zostanie opublikowany na platformie NAVOICA, powinien zostać poddany ocenie pod względem merytorycznym, metodycznym i technicznym.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ocena merytoryczna: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organizator kursu powinien zadbać o przeprowadzenie min. jednej recenzji kursu. Recenzji według załączonego szablonu dokonuje ekspert spoza kadry 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ocena techniczna: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OPI PIB sprawdza kurs pod kątem zgodności z wytycznymi technicznymi.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ocena metodyczna: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OPI PIB lub wyznaczony partner zewnętrzny sprawdza kurs pod kątem zgodności z wytycznymi metodycznymi. </w:t>
      </w:r>
    </w:p>
    <w:p w:rsidR="00000000" w:rsidDel="00000000" w:rsidP="00000000" w:rsidRDefault="00000000" w:rsidRPr="00000000" w14:paraId="0000000F">
      <w:pPr>
        <w:pageBreakBefore w:val="0"/>
        <w:spacing w:after="240" w:before="24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 PIB przewiduje na przeprowadzenie recenzji technicznej i metodycznej maksymalnie 10 dni roboczych, chociaż zastrzega sobie prawo do wydłużenia tego czasu w przypadku dużej liczby kursów oczekujących na audyt. Po otrzymaniu wyników, twórca kursu powinien poprawić kurs zgodnie z zawartymi w recenzji uwagami. Zarówno czas przeznaczony na sporządzenie ocen, jak i na naniesienie poprawek w kursie, należy uwzględnić przy ustalaniu daty uruchomienia kursu na platformie NAVOICA. OPI PIB zastrzega sobie prawo do przeprowadzenia powtórnego audytu, o czym informuje Organizatora w wynikach przeprowadzonego audytu.</w:t>
      </w:r>
    </w:p>
    <w:p w:rsidR="00000000" w:rsidDel="00000000" w:rsidP="00000000" w:rsidRDefault="00000000" w:rsidRPr="00000000" w14:paraId="00000010">
      <w:pPr>
        <w:pStyle w:val="Heading2"/>
        <w:pageBreakBefore w:val="0"/>
        <w:spacing w:after="240" w:before="240" w:line="276" w:lineRule="auto"/>
        <w:rPr/>
      </w:pPr>
      <w:bookmarkStart w:colFirst="0" w:colLast="0" w:name="_b8qr543kbijx" w:id="5"/>
      <w:bookmarkEnd w:id="5"/>
      <w:r w:rsidDel="00000000" w:rsidR="00000000" w:rsidRPr="00000000">
        <w:rPr>
          <w:rtl w:val="0"/>
        </w:rPr>
        <w:t xml:space="preserve">Krok 5 Zgłoszenie kursu do publikacji </w:t>
      </w:r>
    </w:p>
    <w:p w:rsidR="00000000" w:rsidDel="00000000" w:rsidP="00000000" w:rsidRDefault="00000000" w:rsidRPr="00000000" w14:paraId="00000011">
      <w:pPr>
        <w:pageBreakBefore w:val="0"/>
        <w:spacing w:after="240" w:before="240" w:line="27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adres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navoica@opi.org.pl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lub do oddelegowanego do kontaktu pracownika OPI PIB należy przesłać wypełniony wniosek o umieszczenie kursu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Do wniosku należy dołączyć wypełnioną kartę oceny merytorycznej kursu (krok 4, pkt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spacing w:after="240" w:before="240" w:line="276" w:lineRule="auto"/>
        <w:rPr/>
      </w:pPr>
      <w:bookmarkStart w:colFirst="0" w:colLast="0" w:name="_6qv6uv6kuz" w:id="6"/>
      <w:bookmarkEnd w:id="6"/>
      <w:r w:rsidDel="00000000" w:rsidR="00000000" w:rsidRPr="00000000">
        <w:rPr>
          <w:rtl w:val="0"/>
        </w:rPr>
        <w:t xml:space="preserve">Krok 6 Umieszczenie kursu na platformie</w:t>
      </w:r>
    </w:p>
    <w:p w:rsidR="00000000" w:rsidDel="00000000" w:rsidP="00000000" w:rsidRDefault="00000000" w:rsidRPr="00000000" w14:paraId="00000013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 PIB dokonuje publikacji kursu na platformie NAVOICA.</w:t>
      </w:r>
    </w:p>
    <w:p w:rsidR="00000000" w:rsidDel="00000000" w:rsidP="00000000" w:rsidRDefault="00000000" w:rsidRPr="00000000" w14:paraId="00000014">
      <w:pPr>
        <w:pStyle w:val="Heading2"/>
        <w:pageBreakBefore w:val="0"/>
        <w:spacing w:after="240" w:before="240" w:line="276" w:lineRule="auto"/>
        <w:rPr/>
      </w:pPr>
      <w:bookmarkStart w:colFirst="0" w:colLast="0" w:name="_dtihknskh5g4" w:id="7"/>
      <w:bookmarkEnd w:id="7"/>
      <w:r w:rsidDel="00000000" w:rsidR="00000000" w:rsidRPr="00000000">
        <w:rPr>
          <w:rtl w:val="0"/>
        </w:rPr>
        <w:t xml:space="preserve">Krok 7 Realizacja kursu</w:t>
      </w:r>
    </w:p>
    <w:p w:rsidR="00000000" w:rsidDel="00000000" w:rsidP="00000000" w:rsidRDefault="00000000" w:rsidRPr="00000000" w14:paraId="00000015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Podczas realizacji danej edycji kursu jego twórcy odpowiadają za jakość i treść materiałów, angażowanie uczestników i kontakt z nimi.</w:t>
      </w:r>
    </w:p>
    <w:p w:rsidR="00000000" w:rsidDel="00000000" w:rsidP="00000000" w:rsidRDefault="00000000" w:rsidRPr="00000000" w14:paraId="00000016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trakcie trwania danej edycji kursu można modyfikować treść tylko w przypadku wystąpienia literówki, konieczności podmiany fotografii/obrazu, zaobserwowania błędu merytorycznego. W przypadku bardziej zaawansowanych poprawek (np.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modyfikacja struktury kursu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należy się skontaktować z OPI PIB, aby upewnić się, że zmiana nie wpłynie na przebieg kursu.</w:t>
      </w:r>
    </w:p>
    <w:p w:rsidR="00000000" w:rsidDel="00000000" w:rsidP="00000000" w:rsidRDefault="00000000" w:rsidRPr="00000000" w14:paraId="00000017">
      <w:pPr>
        <w:pStyle w:val="Heading2"/>
        <w:pageBreakBefore w:val="0"/>
        <w:spacing w:after="240" w:before="240" w:line="276" w:lineRule="auto"/>
        <w:rPr/>
      </w:pPr>
      <w:bookmarkStart w:colFirst="0" w:colLast="0" w:name="_ibbl3by4qb8" w:id="8"/>
      <w:bookmarkEnd w:id="8"/>
      <w:r w:rsidDel="00000000" w:rsidR="00000000" w:rsidRPr="00000000">
        <w:rPr>
          <w:rtl w:val="0"/>
        </w:rPr>
        <w:t xml:space="preserve">Krok 8 Ewaluacja kursu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(dot. edycji kursów publikowanych po 16.07.2020)</w:t>
      </w:r>
    </w:p>
    <w:p w:rsidR="00000000" w:rsidDel="00000000" w:rsidP="00000000" w:rsidRDefault="00000000" w:rsidRPr="00000000" w14:paraId="00000019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 koniec każdego kursu  należy umieścić ankietę ewaluacyjną, dzięki której od studentów zostają zebrane opinie oraz informacje na temat: ich powodów przystąpienia do kursu, realizacji założonych przez nich celów, jakości różnych elementów kursu (filmów, materiałów tekstowych, ćwiczeń/testów, platformy Navoica), kadry, długości kursu i jego poziomu trudności, jego atrakcyjności, ilości zawartych w kursie ćwiczeń - czy była ona wystarczająca do opanowania treści.</w:t>
      </w:r>
    </w:p>
    <w:p w:rsidR="00000000" w:rsidDel="00000000" w:rsidP="00000000" w:rsidRDefault="00000000" w:rsidRPr="00000000" w14:paraId="0000001A">
      <w:pPr>
        <w:pageBreakBefore w:val="0"/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Więcej o ankiecie ewaluacyjnej: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https://pomoc.navoica.pl/pomoc/ankieta-ewaluacyjna/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3"/>
              <w:pageBreakBefore w:val="0"/>
              <w:spacing w:after="240" w:before="240" w:line="276" w:lineRule="auto"/>
              <w:rPr/>
            </w:pPr>
            <w:bookmarkStart w:colFirst="0" w:colLast="0" w:name="_8jgmuuny6he6" w:id="9"/>
            <w:bookmarkEnd w:id="9"/>
            <w:r w:rsidDel="00000000" w:rsidR="00000000" w:rsidRPr="00000000">
              <w:rPr>
                <w:rtl w:val="0"/>
              </w:rPr>
              <w:t xml:space="preserve">Kolejne edycje kursu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adres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navoica@opi.org.pl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lub do oddelegowanego do kontaktu pracownika OPI PIB należy przesłać wypełniony wniosek o wznowienie kursu.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Każda następna edycja kursu przechodzi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weryfikację techniczno-metodyczną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przed publikacją. OPI PIB sprawdza kurs pod kątem zgodności z wytycznymi technicznymi i metodycznymi.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Instrukcja, jak stworzyć kurs do kolejnej edycji: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https://pomoc.navoica.pl/pomoc/jak-stworzyc-kurs-do-kolejnej-edycji/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pageBreakBefore w:val="0"/>
        <w:spacing w:after="240" w:before="240" w:line="276" w:lineRule="auto"/>
        <w:rPr/>
      </w:pPr>
      <w:bookmarkStart w:colFirst="0" w:colLast="0" w:name="_pnrd0twnlt04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5731200" cy="1397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397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ff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right"/>
      <w:rPr/>
    </w:pPr>
    <w:r w:rsidDel="00000000" w:rsidR="00000000" w:rsidRPr="00000000">
      <w:rPr>
        <w:color w:val="ff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jc w:val="right"/>
      <w:rPr/>
    </w:pP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5731200" cy="1092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voica@opi.org.pl" TargetMode="External"/><Relationship Id="rId10" Type="http://schemas.openxmlformats.org/officeDocument/2006/relationships/hyperlink" Target="https://pomoc.navoica.pl/pomoc/ankieta-ewaluacyjna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moc.navoica.pl/pomoc/jak-stworzyc-kurs-do-kolejnej-edycj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voica@opi.org.pl" TargetMode="External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tudio.navoica.pl/" TargetMode="External"/><Relationship Id="rId7" Type="http://schemas.openxmlformats.org/officeDocument/2006/relationships/hyperlink" Target="https://pomoc.navoica.pl/" TargetMode="External"/><Relationship Id="rId8" Type="http://schemas.openxmlformats.org/officeDocument/2006/relationships/hyperlink" Target="https://pomoc.navoica.pl/pomoc/beta-testy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