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yt0whjjl9iw2" w:id="0"/>
      <w:bookmarkEnd w:id="0"/>
      <w:r w:rsidDel="00000000" w:rsidR="00000000" w:rsidRPr="00000000">
        <w:rPr>
          <w:rtl w:val="0"/>
        </w:rPr>
        <w:t xml:space="preserve">Karta recenzji merytorycznej kursu zgłoszonego do publikacji na platformie NAVOICA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4755"/>
        <w:tblGridChange w:id="0">
          <w:tblGrid>
            <w:gridCol w:w="4245"/>
            <w:gridCol w:w="475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Dane Recenzenta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Imię i nazwisko: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Afiliacja: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 e-mail: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4755"/>
        <w:tblGridChange w:id="0">
          <w:tblGrid>
            <w:gridCol w:w="4245"/>
            <w:gridCol w:w="475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Tytuł kursu: 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Organizator: 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Ocena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780"/>
        <w:gridCol w:w="855"/>
        <w:gridCol w:w="3045"/>
        <w:tblGridChange w:id="0">
          <w:tblGrid>
            <w:gridCol w:w="4320"/>
            <w:gridCol w:w="780"/>
            <w:gridCol w:w="855"/>
            <w:gridCol w:w="30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Kryterium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Uwagi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kurs prezentuje aktualny stan wiedzy?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w kursie zostały zaprezentowane w sposób wyczerpujący najważniejsze zagadnienia z programu kursu?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tytuł kursu odpowiada jego treści?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treść kursu jest zrozumiała i poprawna pod względem językowym i stylistycznym?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terminologia użyta w kursie została właściwie zaprezentowana?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zagadnienia poruszone w kursie zostały wyjaśnione w sposób zrozumiały i adekwatny do poziomu zaawansowania odbiorców?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treść pytań w ćwiczeniach/testach (punktowanych oraz niepunktowanych) pokrywa się z zawartością materiałów kursowych?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przypisy w jednostkach zostały poprawnie opracowane (z zachowaniem konsekwencji)?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zalecana literatura i/lub bibliografia została poprawnie opracowana (z zachowaniem konsekwencji)?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odwołania zostały poprawnie opracowane?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Opinia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115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Decyzja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Status po recenzji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TAK/NIE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Uwagi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Kurs jest poprawny merytorycznie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Kurs jest poprawny merytorycznie, ale wymaga drobnych poprawek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Kurs niezgodny ze standardami - po naniesieniu poprawek wymaga powtórnej recenzji merytorycznej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i miejsce wykonania recenzji                                                          Podpis Recenzenta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4052260</wp:posOffset>
          </wp:positionH>
          <wp:positionV relativeFrom="paragraph">
            <wp:posOffset>0</wp:posOffset>
          </wp:positionV>
          <wp:extent cx="1793240" cy="4953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3240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